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AC" w:rsidRPr="000735E6" w:rsidRDefault="00D556AC" w:rsidP="000735E6">
      <w:pPr>
        <w:jc w:val="center"/>
        <w:rPr>
          <w:rFonts w:cs="Arial"/>
          <w:b/>
          <w:bCs/>
          <w:sz w:val="32"/>
          <w:szCs w:val="32"/>
          <w:rtl/>
        </w:rPr>
      </w:pPr>
      <w:bookmarkStart w:id="0" w:name="_GoBack"/>
      <w:r w:rsidRPr="000735E6">
        <w:rPr>
          <w:rFonts w:cs="Arial" w:hint="cs"/>
          <w:b/>
          <w:bCs/>
          <w:sz w:val="32"/>
          <w:szCs w:val="32"/>
          <w:rtl/>
        </w:rPr>
        <w:t xml:space="preserve">سقراط </w:t>
      </w:r>
      <w:r w:rsidR="000735E6" w:rsidRPr="000735E6">
        <w:rPr>
          <w:rFonts w:cs="Arial" w:hint="cs"/>
          <w:b/>
          <w:bCs/>
          <w:sz w:val="32"/>
          <w:szCs w:val="32"/>
          <w:rtl/>
        </w:rPr>
        <w:t>والمرأة</w:t>
      </w:r>
    </w:p>
    <w:bookmarkEnd w:id="0"/>
    <w:p w:rsidR="006700A1" w:rsidRPr="000735E6" w:rsidRDefault="000735E6" w:rsidP="00C21176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</w:t>
      </w:r>
      <w:r w:rsidR="006700A1" w:rsidRPr="000735E6">
        <w:rPr>
          <w:rFonts w:cs="Arial" w:hint="cs"/>
          <w:sz w:val="32"/>
          <w:szCs w:val="32"/>
          <w:rtl/>
        </w:rPr>
        <w:t>قد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يعتقد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البعض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أنَّ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المفكرين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والفلاسفة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يختفونَ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خلفَ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مجلداتهم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الكبيرة،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أو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أنهم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لا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يقومون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إلا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بالقراءة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والكتابة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وبعض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الأشياء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الأساسية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الأخرى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في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حياة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الإنسان،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إلا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أنَّ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المرأة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في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حياة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الفلاسفة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والمفكرين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تشكل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موضوعًا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هامًا،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حيث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كانَ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لبعضهم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العديد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العلاقات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النسائية،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بينما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كانت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المرأة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في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حياة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بعضهم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ذات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طابع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محوريّ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وهام،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بينما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مثلت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علاقةً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عند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البعض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موقفًا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معاديًا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للمرأة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طوال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الوقت،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نسرد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هنا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بعض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هذه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التجارب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لفلاسفة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كبار</w:t>
      </w:r>
      <w:r w:rsidR="00C21176">
        <w:rPr>
          <w:rFonts w:cs="Arial" w:hint="cs"/>
          <w:sz w:val="32"/>
          <w:szCs w:val="32"/>
          <w:rtl/>
        </w:rPr>
        <w:t xml:space="preserve"> </w:t>
      </w:r>
      <w:r w:rsidR="00D556AC" w:rsidRPr="000735E6">
        <w:rPr>
          <w:rFonts w:cs="Arial" w:hint="cs"/>
          <w:sz w:val="32"/>
          <w:szCs w:val="32"/>
          <w:rtl/>
        </w:rPr>
        <w:t>منهم</w:t>
      </w:r>
      <w:r w:rsidR="00D556AC" w:rsidRPr="000735E6">
        <w:rPr>
          <w:rFonts w:hint="cs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سقراط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D556AC" w:rsidRPr="000735E6">
        <w:rPr>
          <w:rFonts w:cs="Arial" w:hint="cs"/>
          <w:sz w:val="32"/>
          <w:szCs w:val="32"/>
          <w:rtl/>
        </w:rPr>
        <w:t xml:space="preserve">الذي يعد </w:t>
      </w:r>
      <w:r w:rsidR="006700A1" w:rsidRPr="000735E6">
        <w:rPr>
          <w:rFonts w:cs="Arial" w:hint="cs"/>
          <w:sz w:val="32"/>
          <w:szCs w:val="32"/>
          <w:rtl/>
        </w:rPr>
        <w:t>أشهر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الفلاسفة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على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الإطلاق،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لكنَّه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رغم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شهرته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لم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يصل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إلينا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أيّ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كتاباته،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وكل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التصورات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عنه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مأخوذة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عن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تلامذته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خصوصًا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أفلاطون</w:t>
      </w:r>
      <w:r w:rsidR="006700A1" w:rsidRPr="000735E6">
        <w:rPr>
          <w:rFonts w:cs="Arial"/>
          <w:sz w:val="32"/>
          <w:szCs w:val="32"/>
          <w:rtl/>
        </w:rPr>
        <w:t xml:space="preserve">. </w:t>
      </w:r>
      <w:r w:rsidR="006700A1" w:rsidRPr="000735E6">
        <w:rPr>
          <w:rFonts w:cs="Arial" w:hint="cs"/>
          <w:sz w:val="32"/>
          <w:szCs w:val="32"/>
          <w:rtl/>
        </w:rPr>
        <w:t>كان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سقراط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أحد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أهم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مظاهر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الفلسفة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اليونانية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الكلاسيكية،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بدأ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سقراط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في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التفكير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في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القيم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السائدة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والتقاليد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ومدى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قربها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وبعدها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الحقيقة،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ما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جعله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محط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الأنظار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قبل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الشباب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جانب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حيث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جذب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العديد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إليه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كتلاميذ،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ومن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قبل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السياسيين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ومن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تأثرت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مصالحهم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بوجوده،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لذلك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كانت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نهايته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الحكم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بالموت</w:t>
      </w:r>
      <w:r w:rsidR="006700A1" w:rsidRPr="000735E6">
        <w:rPr>
          <w:rFonts w:cs="Arial"/>
          <w:sz w:val="32"/>
          <w:szCs w:val="32"/>
          <w:rtl/>
        </w:rPr>
        <w:t xml:space="preserve"> </w:t>
      </w:r>
      <w:proofErr w:type="spellStart"/>
      <w:r w:rsidR="006700A1" w:rsidRPr="000735E6">
        <w:rPr>
          <w:rFonts w:cs="Arial" w:hint="cs"/>
          <w:sz w:val="32"/>
          <w:szCs w:val="32"/>
          <w:rtl/>
        </w:rPr>
        <w:t>بتجرع</w:t>
      </w:r>
      <w:proofErr w:type="spellEnd"/>
      <w:r w:rsidR="006700A1" w:rsidRPr="000735E6">
        <w:rPr>
          <w:rFonts w:cs="Arial"/>
          <w:sz w:val="32"/>
          <w:szCs w:val="32"/>
          <w:rtl/>
        </w:rPr>
        <w:t xml:space="preserve"> </w:t>
      </w:r>
      <w:r w:rsidR="006700A1" w:rsidRPr="000735E6">
        <w:rPr>
          <w:rFonts w:cs="Arial" w:hint="cs"/>
          <w:sz w:val="32"/>
          <w:szCs w:val="32"/>
          <w:rtl/>
        </w:rPr>
        <w:t>السمّ</w:t>
      </w:r>
      <w:r w:rsidR="006700A1" w:rsidRPr="000735E6">
        <w:rPr>
          <w:rFonts w:cs="Arial"/>
          <w:sz w:val="32"/>
          <w:szCs w:val="32"/>
          <w:rtl/>
        </w:rPr>
        <w:t>.</w:t>
      </w:r>
    </w:p>
    <w:p w:rsidR="00D556AC" w:rsidRPr="000735E6" w:rsidRDefault="00D556AC" w:rsidP="000735E6">
      <w:pPr>
        <w:jc w:val="both"/>
        <w:rPr>
          <w:sz w:val="32"/>
          <w:szCs w:val="32"/>
          <w:rtl/>
        </w:rPr>
      </w:pPr>
      <w:r w:rsidRPr="000735E6">
        <w:rPr>
          <w:rFonts w:cs="Arial" w:hint="cs"/>
          <w:sz w:val="32"/>
          <w:szCs w:val="32"/>
          <w:rtl/>
        </w:rPr>
        <w:t>لطالما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شغلت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زوجة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سقراط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العديد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من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المفكرين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والكتاب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المهتمين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بفلسفته،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كانت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زوجة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سقراط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امرأة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عادية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تمامًا،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ولم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تكن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تؤمن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بما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يفعل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سقراط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من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التفكير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والتأمل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والدعوة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إلى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أفكاره</w:t>
      </w:r>
      <w:r w:rsidRPr="000735E6">
        <w:rPr>
          <w:rFonts w:cs="Arial"/>
          <w:sz w:val="32"/>
          <w:szCs w:val="32"/>
          <w:rtl/>
        </w:rPr>
        <w:t xml:space="preserve">. </w:t>
      </w:r>
      <w:r w:rsidRPr="000735E6">
        <w:rPr>
          <w:rFonts w:cs="Arial" w:hint="cs"/>
          <w:sz w:val="32"/>
          <w:szCs w:val="32"/>
          <w:rtl/>
        </w:rPr>
        <w:t>حسب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بعض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الروايات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دخلت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زوجة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سقراط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عليه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ووجدته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جالساً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لا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يفعلُ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شيئًا،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ثارت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عليه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وسألته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ماذا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كنتَ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تفعل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منذ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الصباح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بينما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قمت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أنا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بترتيب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المنزل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وتجهيز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الطعام،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فقالَ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بهدوء</w:t>
      </w:r>
      <w:r w:rsidRPr="000735E6">
        <w:rPr>
          <w:rFonts w:cs="Arial"/>
          <w:sz w:val="32"/>
          <w:szCs w:val="32"/>
          <w:rtl/>
        </w:rPr>
        <w:t xml:space="preserve">: </w:t>
      </w:r>
      <w:r w:rsidRPr="000735E6">
        <w:rPr>
          <w:rFonts w:cs="Arial" w:hint="cs"/>
          <w:sz w:val="32"/>
          <w:szCs w:val="32"/>
          <w:rtl/>
        </w:rPr>
        <w:t>كنتُ</w:t>
      </w:r>
      <w:r w:rsidRPr="000735E6">
        <w:rPr>
          <w:rFonts w:cs="Arial"/>
          <w:sz w:val="32"/>
          <w:szCs w:val="32"/>
          <w:rtl/>
        </w:rPr>
        <w:t xml:space="preserve"> </w:t>
      </w:r>
      <w:r w:rsidRPr="000735E6">
        <w:rPr>
          <w:rFonts w:cs="Arial" w:hint="cs"/>
          <w:sz w:val="32"/>
          <w:szCs w:val="32"/>
          <w:rtl/>
        </w:rPr>
        <w:t>أفكر</w:t>
      </w:r>
      <w:r w:rsidRPr="000735E6">
        <w:rPr>
          <w:rFonts w:cs="Arial"/>
          <w:sz w:val="32"/>
          <w:szCs w:val="32"/>
          <w:rtl/>
        </w:rPr>
        <w:t>.</w:t>
      </w:r>
    </w:p>
    <w:p w:rsidR="00D556AC" w:rsidRPr="000735E6" w:rsidRDefault="00D556AC" w:rsidP="000735E6">
      <w:pPr>
        <w:jc w:val="both"/>
        <w:rPr>
          <w:sz w:val="32"/>
          <w:szCs w:val="32"/>
          <w:rtl/>
        </w:rPr>
      </w:pPr>
    </w:p>
    <w:p w:rsidR="00D556AC" w:rsidRPr="000735E6" w:rsidRDefault="00D556AC" w:rsidP="000735E6">
      <w:pPr>
        <w:jc w:val="center"/>
        <w:rPr>
          <w:b/>
          <w:bCs/>
          <w:sz w:val="32"/>
          <w:szCs w:val="32"/>
          <w:rtl/>
        </w:rPr>
      </w:pPr>
      <w:r w:rsidRPr="000735E6">
        <w:rPr>
          <w:rFonts w:hint="cs"/>
          <w:b/>
          <w:bCs/>
          <w:sz w:val="32"/>
          <w:szCs w:val="32"/>
          <w:rtl/>
        </w:rPr>
        <w:t>د</w:t>
      </w:r>
      <w:r w:rsidR="000735E6" w:rsidRPr="000735E6">
        <w:rPr>
          <w:rFonts w:hint="cs"/>
          <w:b/>
          <w:bCs/>
          <w:sz w:val="32"/>
          <w:szCs w:val="32"/>
          <w:rtl/>
          <w:lang w:bidi="ar-IQ"/>
        </w:rPr>
        <w:t>.</w:t>
      </w:r>
      <w:r w:rsidRPr="000735E6">
        <w:rPr>
          <w:rFonts w:hint="cs"/>
          <w:b/>
          <w:bCs/>
          <w:sz w:val="32"/>
          <w:szCs w:val="32"/>
          <w:rtl/>
        </w:rPr>
        <w:t>فرات امين</w:t>
      </w:r>
    </w:p>
    <w:p w:rsidR="00D556AC" w:rsidRPr="000735E6" w:rsidRDefault="00D556AC" w:rsidP="00C21176">
      <w:pPr>
        <w:jc w:val="center"/>
        <w:rPr>
          <w:sz w:val="32"/>
          <w:szCs w:val="32"/>
          <w:rtl/>
        </w:rPr>
      </w:pPr>
      <w:r w:rsidRPr="000735E6">
        <w:rPr>
          <w:rFonts w:hint="cs"/>
          <w:b/>
          <w:bCs/>
          <w:sz w:val="32"/>
          <w:szCs w:val="32"/>
          <w:rtl/>
        </w:rPr>
        <w:t>مركز ابحاث الطفول</w:t>
      </w:r>
      <w:r w:rsidR="00C21176">
        <w:rPr>
          <w:rFonts w:hint="cs"/>
          <w:b/>
          <w:bCs/>
          <w:sz w:val="32"/>
          <w:szCs w:val="32"/>
          <w:rtl/>
        </w:rPr>
        <w:t>ة</w:t>
      </w:r>
      <w:r w:rsidRPr="000735E6">
        <w:rPr>
          <w:rFonts w:hint="cs"/>
          <w:b/>
          <w:bCs/>
          <w:sz w:val="32"/>
          <w:szCs w:val="32"/>
          <w:rtl/>
        </w:rPr>
        <w:t xml:space="preserve"> والاموم</w:t>
      </w:r>
      <w:r w:rsidR="00C21176">
        <w:rPr>
          <w:rFonts w:hint="cs"/>
          <w:b/>
          <w:bCs/>
          <w:sz w:val="32"/>
          <w:szCs w:val="32"/>
          <w:rtl/>
        </w:rPr>
        <w:t>ة</w:t>
      </w:r>
    </w:p>
    <w:p w:rsidR="00D556AC" w:rsidRPr="00422F38" w:rsidRDefault="00D556AC">
      <w:pPr>
        <w:rPr>
          <w:sz w:val="36"/>
          <w:szCs w:val="36"/>
          <w:rtl/>
        </w:rPr>
      </w:pPr>
    </w:p>
    <w:p w:rsidR="006700A1" w:rsidRDefault="00D556AC">
      <w:r>
        <w:rPr>
          <w:rFonts w:hint="cs"/>
          <w:rtl/>
        </w:rPr>
        <w:t xml:space="preserve">  </w:t>
      </w:r>
    </w:p>
    <w:sectPr w:rsidR="006700A1" w:rsidSect="009545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A1"/>
    <w:rsid w:val="000735E6"/>
    <w:rsid w:val="00422F38"/>
    <w:rsid w:val="006700A1"/>
    <w:rsid w:val="008A74D1"/>
    <w:rsid w:val="0095452E"/>
    <w:rsid w:val="00C21176"/>
    <w:rsid w:val="00D5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Hedar</dc:creator>
  <cp:lastModifiedBy>wafaa warda2002</cp:lastModifiedBy>
  <cp:revision>7</cp:revision>
  <dcterms:created xsi:type="dcterms:W3CDTF">2016-10-15T18:22:00Z</dcterms:created>
  <dcterms:modified xsi:type="dcterms:W3CDTF">2016-10-18T16:13:00Z</dcterms:modified>
</cp:coreProperties>
</file>